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金华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市社科联立项课题结题申报汇总表</w:t>
      </w:r>
    </w:p>
    <w:bookmarkEnd w:id="0"/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填报单位（盖章）：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20"/>
        <w:gridCol w:w="1095"/>
        <w:gridCol w:w="3720"/>
        <w:gridCol w:w="1080"/>
        <w:gridCol w:w="1395"/>
        <w:gridCol w:w="1080"/>
        <w:gridCol w:w="199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形式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查重结果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出版社/期刊名称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出版/发表时间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复合影响因子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shd w:val="clear" w:color="auto" w:fill="FFFFFF"/>
        <w:snapToGrid w:val="0"/>
        <w:spacing w:before="0" w:beforeAutospacing="0" w:after="0" w:afterAutospacing="0"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3107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联系电话：                                  填报时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间</w:t>
      </w:r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beration Sans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439E9"/>
    <w:rsid w:val="330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8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3">
    <w:name w:val="Body Text"/>
    <w:basedOn w:val="1"/>
    <w:uiPriority w:val="0"/>
    <w:pPr>
      <w:spacing w:line="540" w:lineRule="exact"/>
    </w:pPr>
    <w:rPr>
      <w:sz w:val="30"/>
      <w:szCs w:val="20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1"/>
    <w:basedOn w:val="1"/>
    <w:link w:val="7"/>
    <w:uiPriority w:val="0"/>
    <w:pPr>
      <w:spacing w:line="240" w:lineRule="auto"/>
    </w:pPr>
  </w:style>
  <w:style w:type="character" w:customStyle="1" w:styleId="9">
    <w:name w:val="font41"/>
    <w:basedOn w:val="7"/>
    <w:uiPriority w:val="0"/>
    <w:rPr>
      <w:rFonts w:hint="eastAsia" w:ascii="黑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2024-06-07T08:32:00Z</dcterms:created>
  <dc:creator>金华课题申报管理员</dc:creator>
  <cp:lastModifiedBy>金华课题申报管理员</cp:lastModifiedBy>
  <dcterms:modified xsi:type="dcterms:W3CDTF">2024-06-07T08:33:54Z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