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7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专题项目申报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（读物、图书、外译宣传册类）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522"/>
        <w:gridCol w:w="200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科普读物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科普读书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外译推广作品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作者简介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内容简介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成果类型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教科书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资料书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出版物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color w:val="auto"/>
                <w:spacing w:val="-11"/>
                <w:sz w:val="28"/>
                <w:szCs w:val="28"/>
                <w:lang w:eastAsia="zh-CN"/>
              </w:rPr>
              <w:t>主要受众人群（可多选）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儿童、青少年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老年人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群众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留学生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不限人群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编写计划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发行或推广计划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科普价值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见</w:t>
            </w:r>
          </w:p>
        </w:tc>
        <w:tc>
          <w:tcPr>
            <w:tcW w:w="6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20" w:lineRule="exact"/>
              <w:ind w:firstLine="624" w:firstLineChars="248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  <w:t>备注：需附作品基本框架、主要内容精选或已收集的资料、部分初稿等。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15203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5203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customStyle="1" w:styleId="7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2025-03-10T08:31:00Z</dcterms:created>
  <dc:creator>金华课题申报管理员</dc:creator>
  <cp:lastModifiedBy>金华课题申报管理员</cp:lastModifiedBy>
  <dcterms:modified xsi:type="dcterms:W3CDTF">2025-03-10T08:32:02Z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