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A839">
      <w:pPr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lang w:val="en-US" w:eastAsia="zh-CN"/>
        </w:rPr>
        <w:t>附件1</w:t>
      </w:r>
    </w:p>
    <w:p w14:paraId="35391E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30"/>
          <w:szCs w:val="30"/>
          <w:bdr w:val="none" w:color="auto" w:sz="0" w:space="0"/>
        </w:rPr>
        <w:t>中共浙江省委政法委员会  浙江省法学会</w:t>
      </w:r>
    </w:p>
    <w:p w14:paraId="67014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30"/>
          <w:szCs w:val="30"/>
          <w:bdr w:val="none" w:color="auto" w:sz="0" w:space="0"/>
        </w:rPr>
        <w:t>2025年度法学研究课题指南</w:t>
      </w:r>
    </w:p>
    <w:p w14:paraId="1F86D3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 </w:t>
      </w:r>
    </w:p>
    <w:p w14:paraId="3960A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中共浙江省委政法委员会、浙江省法学会2025年度法学研究课题指南系贯彻习近平法治思想，围绕省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委中心工作和政法重点工作，广泛征集省政法各单位、省主要法学院校意见建议形成。课题申请人从中选择题目开展研究,可以根据研究角度和侧重点对题目表述做适当调整，但不得大幅压缩或改变研究内容。自选课题的，题目表述应科学规范，并在课题指南大类范围内。</w:t>
      </w:r>
    </w:p>
    <w:p w14:paraId="6D172B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044BB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一、习近平法治思想研究</w:t>
      </w:r>
    </w:p>
    <w:p w14:paraId="404B4D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（一）习近平法治思想核心要义体系化拓展研究</w:t>
      </w:r>
    </w:p>
    <w:p w14:paraId="019B89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（二）习近平法治思想原创性、标识性概念研究</w:t>
      </w:r>
    </w:p>
    <w:p w14:paraId="08D303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（三）习近平法治思想指导下坚定法治自信研究</w:t>
      </w:r>
    </w:p>
    <w:p w14:paraId="74EDA0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（四）政法工作现代化背景下修复社会关系研究</w:t>
      </w:r>
    </w:p>
    <w:p w14:paraId="015842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（五）政法工作现代化背景下韧性治理理念研究</w:t>
      </w:r>
    </w:p>
    <w:p w14:paraId="40C8A9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（六）建设更高水平的平安浙江基础理论研究</w:t>
      </w:r>
    </w:p>
    <w:p w14:paraId="39DF30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（七）建设更高水平的法治浙江基础理论研究</w:t>
      </w:r>
    </w:p>
    <w:p w14:paraId="707808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（八）新时代“枫桥经验”的法治化路径研究</w:t>
      </w:r>
    </w:p>
    <w:p w14:paraId="55A59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（九）推进国家安全法治体系和能力现代化研究</w:t>
      </w:r>
    </w:p>
    <w:p w14:paraId="16A5AE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（十）总体国家安全观视域下社会治理共同体建设研究</w:t>
      </w:r>
    </w:p>
    <w:p w14:paraId="3FF15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（十一）总体国家安全观视域下网络意识形态安全研究</w:t>
      </w:r>
    </w:p>
    <w:p w14:paraId="3E9E55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（十二）国际海洋法律秩序变革和中国海洋法立法研究</w:t>
      </w:r>
    </w:p>
    <w:p w14:paraId="28D1E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（十三）涉外法治与海外利益保护制度构建研究</w:t>
      </w:r>
    </w:p>
    <w:p w14:paraId="7221D1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（十四）人类命运共同体的法理内涵与实践路径研究</w:t>
      </w:r>
    </w:p>
    <w:p w14:paraId="0082B5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（十五）中华优秀传统法律文化融入司法裁判研究</w:t>
      </w:r>
    </w:p>
    <w:p w14:paraId="20C16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（十六）中国法学自主知识体系和标识性概念研究</w:t>
      </w:r>
    </w:p>
    <w:p w14:paraId="0B1AAD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（十七）以实践为导向的法学院校教育培养机制研究</w:t>
      </w:r>
    </w:p>
    <w:p w14:paraId="5E6CBB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7163D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二、高质量发展建设共同富裕示范区法治保障研究</w:t>
      </w:r>
    </w:p>
    <w:p w14:paraId="2B0C0D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（一）推进共同富裕先行示范与法治现代化研究</w:t>
      </w:r>
    </w:p>
    <w:p w14:paraId="1F448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（二）因地制宜发展新质生产力法治保障研究</w:t>
      </w:r>
    </w:p>
    <w:p w14:paraId="35460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（三）推进科技创新产业创新深度融合法治保障研究</w:t>
      </w:r>
    </w:p>
    <w:p w14:paraId="0C0A87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（四）增强消费促发展基础性作用法治保障研究</w:t>
      </w:r>
    </w:p>
    <w:p w14:paraId="2EF16F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（五）加快建设高能级开放强省法治保障研究</w:t>
      </w:r>
    </w:p>
    <w:p w14:paraId="4AFDCD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（六）推动城乡融合高质量发展法治保障研究</w:t>
      </w:r>
    </w:p>
    <w:p w14:paraId="370432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（七）民营经济健康发展高质量发展法治保障研究</w:t>
      </w:r>
    </w:p>
    <w:p w14:paraId="01CC4C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（八）“小切口”“小快灵”立法研究</w:t>
      </w:r>
    </w:p>
    <w:p w14:paraId="0DF40A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（九）加强政府立法审查的制度研究</w:t>
      </w:r>
    </w:p>
    <w:p w14:paraId="22A14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（十）“综合查一次”联合执法机制研究</w:t>
      </w:r>
    </w:p>
    <w:p w14:paraId="371179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（十一）加强和规范行政执法监督工作研究</w:t>
      </w:r>
    </w:p>
    <w:p w14:paraId="293466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（十二）健全涉外法律服务人才培养体系研究</w:t>
      </w:r>
    </w:p>
    <w:p w14:paraId="30AFCB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（十三）低空经济发展法治保障研究</w:t>
      </w:r>
    </w:p>
    <w:p w14:paraId="28136B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（十四）执破融合保障经济高质量发展研究</w:t>
      </w:r>
    </w:p>
    <w:p w14:paraId="109F2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（十五）仲裁服务高质量对外开放评价体系研究</w:t>
      </w:r>
    </w:p>
    <w:p w14:paraId="52BBAD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2C376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三、平安浙江建设领域有关问题研究</w:t>
      </w:r>
    </w:p>
    <w:p w14:paraId="506D1C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（一）以法律关系的确定维护社会安全稳定问题研究</w:t>
      </w:r>
    </w:p>
    <w:p w14:paraId="62C409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（二）自发式大规模人员聚集风险防范措施研究</w:t>
      </w:r>
    </w:p>
    <w:p w14:paraId="4018B5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（三）预付式消费风险防范措施研究</w:t>
      </w:r>
    </w:p>
    <w:p w14:paraId="4086FA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（四）宗教事务治理法治化省域实践研究</w:t>
      </w:r>
    </w:p>
    <w:p w14:paraId="0C27C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（五）矛盾纠纷预防化解法治化研究</w:t>
      </w:r>
    </w:p>
    <w:p w14:paraId="1E81AA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（六）“寓文于治”服务基层社会治理研究</w:t>
      </w:r>
    </w:p>
    <w:p w14:paraId="02C4D0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（七）网络暴力、网络谣言、网络“水军”的依法规制研究</w:t>
      </w:r>
    </w:p>
    <w:p w14:paraId="3E526E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（八）低空飞行安全管理的法治路径研究</w:t>
      </w:r>
    </w:p>
    <w:p w14:paraId="7E49AA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（九）执法办案的法治化信息化融合发展路径研究</w:t>
      </w:r>
    </w:p>
    <w:p w14:paraId="51A1A6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（十）涉企犯罪的线索移送与风险防控协同机制研究</w:t>
      </w:r>
    </w:p>
    <w:p w14:paraId="7CD3A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（十一）数字时代预测性警务的风险规则研究</w:t>
      </w:r>
    </w:p>
    <w:p w14:paraId="73C08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（十二）社会基层治理中公益行为法治保障研究</w:t>
      </w:r>
    </w:p>
    <w:p w14:paraId="159D3D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（十三）房地产市场法律风险的司法应对问题研究</w:t>
      </w:r>
    </w:p>
    <w:p w14:paraId="761AFB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（十四）网络毒品犯罪形态认定研究</w:t>
      </w:r>
    </w:p>
    <w:p w14:paraId="5BFA1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（十五）社区矫正教育帮扶质量提升研究</w:t>
      </w:r>
    </w:p>
    <w:p w14:paraId="707696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C2C6F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四、法治浙江建设领域有关问题研究</w:t>
      </w:r>
    </w:p>
    <w:p w14:paraId="40CFB4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（一）规范刑事涉案虚拟货币处置研究</w:t>
      </w:r>
    </w:p>
    <w:p w14:paraId="38714C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（二）依申请公开权利的滥用情形及法治约束机制研究</w:t>
      </w:r>
    </w:p>
    <w:p w14:paraId="4994B1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（三）重大行政决策、行政规范性文件合法性审查问题研究</w:t>
      </w:r>
    </w:p>
    <w:p w14:paraId="1CB72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（四）行政复议与信访工作制度衔接研究</w:t>
      </w:r>
    </w:p>
    <w:p w14:paraId="1CC0A2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（五）地方规章“立改废”标准研究</w:t>
      </w:r>
    </w:p>
    <w:p w14:paraId="04FC4F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（六）依法监督纠正违法适用查封、扣押、冻结措施研究</w:t>
      </w:r>
    </w:p>
    <w:p w14:paraId="44973C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（七）依法监督违规异地执法和趋利性执法司法问题研究</w:t>
      </w:r>
    </w:p>
    <w:p w14:paraId="7F4FA9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（八）依法加强对涉及人身权利强制措施机制研究</w:t>
      </w:r>
    </w:p>
    <w:p w14:paraId="330166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（九）全面依法准确适用宽严相济刑事政策研究</w:t>
      </w:r>
    </w:p>
    <w:p w14:paraId="1E48F2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（十）跨境电诈刑事案件法律适用问题研究</w:t>
      </w:r>
    </w:p>
    <w:p w14:paraId="4B951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（十一）行刑反向衔接“可处罚性”标准研究</w:t>
      </w:r>
    </w:p>
    <w:p w14:paraId="73081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（十二）预防和治理未成年人犯罪研究</w:t>
      </w:r>
    </w:p>
    <w:p w14:paraId="7E27B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（十三）新型、隐性职务犯罪认定研究</w:t>
      </w:r>
    </w:p>
    <w:p w14:paraId="03784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（十四）刑事涉财产执行问题研究</w:t>
      </w:r>
    </w:p>
    <w:p w14:paraId="0B0C1C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（十五）监狱安全法治维度研究</w:t>
      </w:r>
    </w:p>
    <w:p w14:paraId="50AB9A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24CB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五、社会民生建设领域法治问题研究</w:t>
      </w:r>
    </w:p>
    <w:p w14:paraId="75F82C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（一）医药卫生、公共卫生领域法治保障研究</w:t>
      </w:r>
    </w:p>
    <w:p w14:paraId="78988F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（二）新业态从业人员劳动权益保障问题研究</w:t>
      </w:r>
    </w:p>
    <w:p w14:paraId="39EA9B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（三）老年群体权益法治保障研究</w:t>
      </w:r>
    </w:p>
    <w:p w14:paraId="0AD33C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（四）“银发经济”法治保障研究</w:t>
      </w:r>
    </w:p>
    <w:p w14:paraId="6AD6CB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（五）民间借贷疑难问题研究</w:t>
      </w:r>
    </w:p>
    <w:p w14:paraId="63E81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（六）失信被执行人信用修复问题研究</w:t>
      </w:r>
    </w:p>
    <w:p w14:paraId="466F20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（七）个人破产制度研究</w:t>
      </w:r>
    </w:p>
    <w:p w14:paraId="4C6C97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（八）中小企业权益保护研究</w:t>
      </w:r>
    </w:p>
    <w:p w14:paraId="054F81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（九）法律服务行业“内卷”问题研究</w:t>
      </w:r>
    </w:p>
    <w:p w14:paraId="7D6E5B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（十）生态环境修复司法问题研究</w:t>
      </w:r>
    </w:p>
    <w:p w14:paraId="05692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7375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六、法治数字化建设领域有关问题研究</w:t>
      </w:r>
    </w:p>
    <w:p w14:paraId="7C128F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（一）法治数字化建设基础理论研究</w:t>
      </w:r>
    </w:p>
    <w:p w14:paraId="417F84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（二）跨部门大数据办案改革研究</w:t>
      </w:r>
    </w:p>
    <w:p w14:paraId="1160B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（三）政法大模型建设研究</w:t>
      </w:r>
    </w:p>
    <w:p w14:paraId="7F124C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（四）数智警务保护企业知识产权策略研究</w:t>
      </w:r>
    </w:p>
    <w:p w14:paraId="04DC4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（五）涉网络侵犯知识产权犯罪问题研究</w:t>
      </w:r>
    </w:p>
    <w:p w14:paraId="36D96C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（六）规范数据跨境流动问题研究</w:t>
      </w:r>
    </w:p>
    <w:p w14:paraId="68A0DC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（七）自贸区数据出境负面清单研究</w:t>
      </w:r>
    </w:p>
    <w:p w14:paraId="701CCA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（八）具身人工智能的法律规制研究</w:t>
      </w:r>
    </w:p>
    <w:p w14:paraId="7440D9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（九）人工智能在科学证据中的运用与界限研究</w:t>
      </w:r>
    </w:p>
    <w:p w14:paraId="2328F6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（十）人工智能训练语料供给的法治进路研究</w:t>
      </w:r>
    </w:p>
    <w:p w14:paraId="0BE122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B2B2B"/>
          <w:spacing w:val="0"/>
          <w:sz w:val="27"/>
          <w:szCs w:val="27"/>
          <w:bdr w:val="none" w:color="auto" w:sz="0" w:space="0"/>
        </w:rPr>
        <w:t>（十一）涉人工智能纠纷司法应对研究</w:t>
      </w:r>
    </w:p>
    <w:p w14:paraId="50DC0D63">
      <w:pPr>
        <w:rPr>
          <w:rFonts w:hint="default" w:ascii="Times New Roman" w:hAnsi="Times New Roman" w:eastAsia="仿宋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2025-03-17T08:26:15Z</dcterms:created>
  <dc:creator>admin</dc:creator>
  <cp:lastModifiedBy>admin</cp:lastModifiedBy>
  <dcterms:modified xsi:type="dcterms:W3CDTF">2025-03-17T08:26:44Z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163A41178EF2410E9F0C63BAA40FA868_12</vt:lpwstr>
  </property>
</Properties>
</file>